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864"/>
          <w:tab w:val="left" w:leader="none" w:pos="1417"/>
          <w:tab w:val="left" w:leader="none" w:pos="1984"/>
          <w:tab w:val="left" w:leader="none" w:pos="5668"/>
          <w:tab w:val="left" w:leader="none" w:pos="6802"/>
        </w:tabs>
        <w:ind w:left="0" w:hanging="2"/>
        <w:jc w:val="right"/>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1"/>
        <w:tabs>
          <w:tab w:val="left" w:leader="none" w:pos="864"/>
          <w:tab w:val="left" w:leader="none" w:pos="1417"/>
          <w:tab w:val="left" w:leader="none" w:pos="1984"/>
          <w:tab w:val="left" w:leader="none" w:pos="5668"/>
          <w:tab w:val="left" w:leader="none" w:pos="6802"/>
        </w:tabs>
        <w:ind w:left="1" w:hanging="3"/>
        <w:rPr>
          <w:sz w:val="26"/>
          <w:szCs w:val="26"/>
        </w:rPr>
      </w:pPr>
      <w:bookmarkStart w:colFirst="0" w:colLast="0" w:name="_heading=h.chksbc7x191n" w:id="1"/>
      <w:bookmarkEnd w:id="1"/>
      <w:r w:rsidDel="00000000" w:rsidR="00000000" w:rsidRPr="00000000">
        <w:rPr>
          <w:sz w:val="26"/>
          <w:szCs w:val="26"/>
          <w:rtl w:val="0"/>
        </w:rPr>
        <w:t xml:space="preserve">Terms of Reference and Membership 2023/2024</w:t>
      </w:r>
    </w:p>
    <w:p w:rsidR="00000000" w:rsidDel="00000000" w:rsidP="00000000" w:rsidRDefault="00000000" w:rsidRPr="00000000" w14:paraId="00000003">
      <w:pPr>
        <w:ind w:hanging="2"/>
        <w:jc w:val="left"/>
        <w:rPr/>
      </w:pPr>
      <w:r w:rsidDel="00000000" w:rsidR="00000000" w:rsidRPr="00000000">
        <w:rPr>
          <w:rtl w:val="0"/>
        </w:rPr>
      </w:r>
    </w:p>
    <w:p w:rsidR="00000000" w:rsidDel="00000000" w:rsidP="00000000" w:rsidRDefault="00000000" w:rsidRPr="00000000" w14:paraId="00000004">
      <w:pPr>
        <w:pStyle w:val="Heading1"/>
        <w:ind w:hanging="2"/>
        <w:rPr/>
      </w:pPr>
      <w:bookmarkStart w:colFirst="0" w:colLast="0" w:name="_heading=h.klk9wostlh42" w:id="2"/>
      <w:bookmarkEnd w:id="2"/>
      <w:r w:rsidDel="00000000" w:rsidR="00000000" w:rsidRPr="00000000">
        <w:rPr>
          <w:rtl w:val="0"/>
        </w:rPr>
        <w:t xml:space="preserve">Graduate College Steering Group</w:t>
      </w:r>
    </w:p>
    <w:p w:rsidR="00000000" w:rsidDel="00000000" w:rsidP="00000000" w:rsidRDefault="00000000" w:rsidRPr="00000000" w14:paraId="00000005">
      <w:pPr>
        <w:ind w:left="0" w:hanging="2"/>
        <w:rPr>
          <w:sz w:val="22"/>
          <w:szCs w:val="22"/>
        </w:rPr>
      </w:pPr>
      <w:r w:rsidDel="00000000" w:rsidR="00000000" w:rsidRPr="00000000">
        <w:rPr>
          <w:rtl w:val="0"/>
        </w:rPr>
      </w:r>
    </w:p>
    <w:p w:rsidR="00000000" w:rsidDel="00000000" w:rsidP="00000000" w:rsidRDefault="00000000" w:rsidRPr="00000000" w14:paraId="00000006">
      <w:pPr>
        <w:ind w:left="0" w:hanging="2"/>
        <w:rPr>
          <w:sz w:val="22"/>
          <w:szCs w:val="22"/>
        </w:rPr>
      </w:pPr>
      <w:r w:rsidDel="00000000" w:rsidR="00000000" w:rsidRPr="00000000">
        <w:rPr>
          <w:sz w:val="22"/>
          <w:szCs w:val="22"/>
          <w:rtl w:val="0"/>
        </w:rPr>
        <w:t xml:space="preserve">The Graduate Steering Group does not form part of the central University Academic Governance structure, but has delegated responsibilities for certain activities from the Committees which sit within the central structure. </w:t>
      </w:r>
    </w:p>
    <w:p w:rsidR="00000000" w:rsidDel="00000000" w:rsidP="00000000" w:rsidRDefault="00000000" w:rsidRPr="00000000" w14:paraId="00000007">
      <w:pPr>
        <w:ind w:left="0" w:hanging="2"/>
        <w:rPr>
          <w:sz w:val="22"/>
          <w:szCs w:val="22"/>
        </w:rPr>
      </w:pPr>
      <w:r w:rsidDel="00000000" w:rsidR="00000000" w:rsidRPr="00000000">
        <w:rPr>
          <w:rtl w:val="0"/>
        </w:rPr>
      </w:r>
    </w:p>
    <w:p w:rsidR="00000000" w:rsidDel="00000000" w:rsidP="00000000" w:rsidRDefault="00000000" w:rsidRPr="00000000" w14:paraId="00000008">
      <w:pPr>
        <w:tabs>
          <w:tab w:val="left" w:leader="none" w:pos="709.0000000000002"/>
          <w:tab w:val="left" w:leader="none" w:pos="1417"/>
          <w:tab w:val="left" w:leader="none" w:pos="1984"/>
          <w:tab w:val="left" w:leader="none" w:pos="5668"/>
          <w:tab w:val="left" w:leader="none" w:pos="6802"/>
        </w:tabs>
        <w:rPr/>
      </w:pPr>
      <w:r w:rsidDel="00000000" w:rsidR="00000000" w:rsidRPr="00000000">
        <w:rPr>
          <w:b w:val="1"/>
          <w:rtl w:val="0"/>
        </w:rPr>
        <w:t xml:space="preserve">1.</w:t>
        <w:tab/>
        <w:t xml:space="preserve">Summary and Purpose </w:t>
      </w:r>
      <w:r w:rsidDel="00000000" w:rsidR="00000000" w:rsidRPr="00000000">
        <w:rPr>
          <w:rtl w:val="0"/>
        </w:rPr>
        <w:t xml:space="preserve">            </w:t>
      </w:r>
    </w:p>
    <w:p w:rsidR="00000000" w:rsidDel="00000000" w:rsidP="00000000" w:rsidRDefault="00000000" w:rsidRPr="00000000" w14:paraId="00000009">
      <w:pPr>
        <w:tabs>
          <w:tab w:val="left" w:leader="none" w:pos="864"/>
          <w:tab w:val="left" w:leader="none" w:pos="1417"/>
          <w:tab w:val="left" w:leader="none" w:pos="1984"/>
          <w:tab w:val="left" w:leader="none" w:pos="5668"/>
          <w:tab w:val="left" w:leader="none" w:pos="6802"/>
        </w:tabs>
        <w:ind w:left="0" w:hanging="2"/>
        <w:rPr>
          <w:sz w:val="22"/>
          <w:szCs w:val="22"/>
        </w:rPr>
      </w:pPr>
      <w:r w:rsidDel="00000000" w:rsidR="00000000" w:rsidRPr="00000000">
        <w:rPr>
          <w:rtl w:val="0"/>
        </w:rPr>
      </w:r>
    </w:p>
    <w:p w:rsidR="00000000" w:rsidDel="00000000" w:rsidP="00000000" w:rsidRDefault="00000000" w:rsidRPr="00000000" w14:paraId="0000000A">
      <w:pPr>
        <w:ind w:hanging="2"/>
        <w:rPr>
          <w:sz w:val="22"/>
          <w:szCs w:val="22"/>
        </w:rPr>
      </w:pPr>
      <w:r w:rsidDel="00000000" w:rsidR="00000000" w:rsidRPr="00000000">
        <w:rPr>
          <w:sz w:val="22"/>
          <w:szCs w:val="22"/>
          <w:rtl w:val="0"/>
        </w:rPr>
        <w:t xml:space="preserve">1.1</w:t>
        <w:tab/>
        <w:t xml:space="preserve">The Graduate College Steering Group is responsible to the Research Degrees Committee and </w:t>
        <w:tab/>
        <w:t xml:space="preserve">Research and Knowledge Exchange Committee for research students, training and the quality, </w:t>
        <w:tab/>
        <w:t xml:space="preserve">standards, promotion and operation of the research programmes and degrees.</w:t>
      </w:r>
    </w:p>
    <w:p w:rsidR="00000000" w:rsidDel="00000000" w:rsidP="00000000" w:rsidRDefault="00000000" w:rsidRPr="00000000" w14:paraId="0000000B">
      <w:pPr>
        <w:ind w:hanging="2"/>
        <w:rPr>
          <w:sz w:val="22"/>
          <w:szCs w:val="22"/>
        </w:rPr>
      </w:pPr>
      <w:r w:rsidDel="00000000" w:rsidR="00000000" w:rsidRPr="00000000">
        <w:rPr>
          <w:rtl w:val="0"/>
        </w:rPr>
      </w:r>
    </w:p>
    <w:p w:rsidR="00000000" w:rsidDel="00000000" w:rsidP="00000000" w:rsidRDefault="00000000" w:rsidRPr="00000000" w14:paraId="0000000C">
      <w:pPr>
        <w:ind w:hanging="2"/>
        <w:rPr>
          <w:b w:val="1"/>
          <w:sz w:val="22"/>
          <w:szCs w:val="22"/>
        </w:rPr>
      </w:pPr>
      <w:r w:rsidDel="00000000" w:rsidR="00000000" w:rsidRPr="00000000">
        <w:rPr>
          <w:b w:val="1"/>
          <w:sz w:val="22"/>
          <w:szCs w:val="22"/>
          <w:rtl w:val="0"/>
        </w:rPr>
        <w:t xml:space="preserve">2</w:t>
      </w:r>
      <w:r w:rsidDel="00000000" w:rsidR="00000000" w:rsidRPr="00000000">
        <w:rPr>
          <w:sz w:val="22"/>
          <w:szCs w:val="22"/>
          <w:rtl w:val="0"/>
        </w:rPr>
        <w:t xml:space="preserve">.</w:t>
        <w:tab/>
      </w:r>
      <w:r w:rsidDel="00000000" w:rsidR="00000000" w:rsidRPr="00000000">
        <w:rPr>
          <w:b w:val="1"/>
          <w:sz w:val="22"/>
          <w:szCs w:val="22"/>
          <w:rtl w:val="0"/>
        </w:rPr>
        <w:t xml:space="preserve">Frequency of meetings</w:t>
      </w:r>
    </w:p>
    <w:p w:rsidR="00000000" w:rsidDel="00000000" w:rsidP="00000000" w:rsidRDefault="00000000" w:rsidRPr="00000000" w14:paraId="0000000D">
      <w:pPr>
        <w:ind w:left="0" w:hanging="2"/>
        <w:rPr>
          <w:sz w:val="22"/>
          <w:szCs w:val="22"/>
        </w:rPr>
      </w:pPr>
      <w:r w:rsidDel="00000000" w:rsidR="00000000" w:rsidRPr="00000000">
        <w:rPr>
          <w:sz w:val="22"/>
          <w:szCs w:val="22"/>
          <w:rtl w:val="0"/>
        </w:rPr>
        <w:tab/>
        <w:tab/>
      </w:r>
    </w:p>
    <w:p w:rsidR="00000000" w:rsidDel="00000000" w:rsidP="00000000" w:rsidRDefault="00000000" w:rsidRPr="00000000" w14:paraId="0000000E">
      <w:pPr>
        <w:ind w:left="0" w:hanging="2"/>
        <w:rPr>
          <w:sz w:val="22"/>
          <w:szCs w:val="22"/>
        </w:rPr>
      </w:pPr>
      <w:r w:rsidDel="00000000" w:rsidR="00000000" w:rsidRPr="00000000">
        <w:rPr>
          <w:sz w:val="22"/>
          <w:szCs w:val="22"/>
          <w:rtl w:val="0"/>
        </w:rPr>
        <w:t xml:space="preserve">2.1</w:t>
        <w:tab/>
        <w:t xml:space="preserve">At least three times each year; more frequently if required.</w:t>
      </w:r>
    </w:p>
    <w:p w:rsidR="00000000" w:rsidDel="00000000" w:rsidP="00000000" w:rsidRDefault="00000000" w:rsidRPr="00000000" w14:paraId="0000000F">
      <w:pPr>
        <w:ind w:left="0" w:hanging="2"/>
        <w:rPr>
          <w:sz w:val="22"/>
          <w:szCs w:val="22"/>
        </w:rPr>
      </w:pPr>
      <w:r w:rsidDel="00000000" w:rsidR="00000000" w:rsidRPr="00000000">
        <w:rPr>
          <w:rtl w:val="0"/>
        </w:rPr>
      </w:r>
    </w:p>
    <w:p w:rsidR="00000000" w:rsidDel="00000000" w:rsidP="00000000" w:rsidRDefault="00000000" w:rsidRPr="00000000" w14:paraId="00000010">
      <w:pPr>
        <w:tabs>
          <w:tab w:val="left" w:leader="none" w:pos="709.0000000000002"/>
          <w:tab w:val="left" w:leader="none" w:pos="1417"/>
          <w:tab w:val="left" w:leader="none" w:pos="1984"/>
          <w:tab w:val="left" w:leader="none" w:pos="5668"/>
          <w:tab w:val="left" w:leader="none" w:pos="6802"/>
        </w:tabs>
        <w:ind w:left="0" w:hanging="2"/>
        <w:rPr>
          <w:sz w:val="22"/>
          <w:szCs w:val="22"/>
        </w:rPr>
      </w:pPr>
      <w:r w:rsidDel="00000000" w:rsidR="00000000" w:rsidRPr="00000000">
        <w:rPr>
          <w:b w:val="1"/>
          <w:sz w:val="22"/>
          <w:szCs w:val="22"/>
          <w:rtl w:val="0"/>
        </w:rPr>
        <w:t xml:space="preserve">3.</w:t>
        <w:tab/>
        <w:t xml:space="preserve">Duties, responsibilities and authority</w:t>
      </w:r>
      <w:r w:rsidDel="00000000" w:rsidR="00000000" w:rsidRPr="00000000">
        <w:rPr>
          <w:sz w:val="22"/>
          <w:szCs w:val="22"/>
          <w:rtl w:val="0"/>
        </w:rPr>
        <w:tab/>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color w:val="000000"/>
          <w:sz w:val="22"/>
          <w:szCs w:val="22"/>
          <w:rtl w:val="0"/>
        </w:rPr>
        <w:t xml:space="preserve">3.1</w:t>
        <w:tab/>
        <w:t xml:space="preserve">The Graduate College Steering Group shall be responsible for:</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color w:val="000000"/>
          <w:sz w:val="22"/>
          <w:szCs w:val="22"/>
          <w:rtl w:val="0"/>
        </w:rPr>
        <w:t xml:space="preserve">Providing a vehicle for continual development of research student entitlements to ensure a</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common platform in our student offer;</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color w:val="000000"/>
          <w:sz w:val="22"/>
          <w:szCs w:val="22"/>
          <w:rtl w:val="0"/>
        </w:rPr>
        <w:t xml:space="preserve">Ensuring all research students have a corporate and representative voice that can be heard at a</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senior level and to develop further a sense of community;</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color w:val="000000"/>
          <w:sz w:val="22"/>
          <w:szCs w:val="22"/>
          <w:rtl w:val="0"/>
        </w:rPr>
        <w:t xml:space="preserve">Oversight of the design, delivery and development of all aspects of research student training that</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are run centrally, and also oversee the process of </w:t>
      </w:r>
      <w:r w:rsidDel="00000000" w:rsidR="00000000" w:rsidRPr="00000000">
        <w:rPr>
          <w:sz w:val="22"/>
          <w:szCs w:val="22"/>
          <w:rtl w:val="0"/>
        </w:rPr>
        <w:t xml:space="preserve">research student supervisor training</w:t>
      </w:r>
      <w:r w:rsidDel="00000000" w:rsidR="00000000" w:rsidRPr="00000000">
        <w:rPr>
          <w:color w:val="000000"/>
          <w:sz w:val="22"/>
          <w:szCs w:val="22"/>
          <w:rtl w:val="0"/>
        </w:rPr>
        <w:t xml:space="preserve"> for academic staff, which will continue to be run by the Research Degrees Team. In this way all centrally-provided research student training will be brought together so that it can be run as a coherent programme;</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color w:val="000000"/>
          <w:sz w:val="22"/>
          <w:szCs w:val="22"/>
          <w:rtl w:val="0"/>
        </w:rPr>
        <w:t xml:space="preserve">Provide a means of developing strategy regarding research students – for example, overseeing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plans to increase the total number of doctoral students, or University-level bids to funding bodies for doctoral studentships; </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color w:val="000000"/>
          <w:sz w:val="22"/>
          <w:szCs w:val="22"/>
          <w:rtl w:val="0"/>
        </w:rPr>
        <w:t xml:space="preserve">Ensure that (a) as many research students as possible who want to teach can do so, and (b) all</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of these students receive appropriate and timely training to carry out their teaching;</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color w:val="000000"/>
          <w:sz w:val="22"/>
          <w:szCs w:val="22"/>
          <w:rtl w:val="0"/>
        </w:rPr>
        <w:t xml:space="preserve">Facilitate and promote research student cohort identity, networking and opportunities for multi-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and inter-disciplinary research;</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color w:val="000000"/>
          <w:sz w:val="22"/>
          <w:szCs w:val="22"/>
          <w:rtl w:val="0"/>
        </w:rPr>
        <w:t xml:space="preserve">Provide strategic oversight for Doctoral Training Programmes, which will be extended to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encompass all research students;</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line="276" w:lineRule="auto"/>
        <w:ind w:left="0" w:hanging="2"/>
        <w:rPr>
          <w:color w:val="000000"/>
          <w:sz w:val="22"/>
          <w:szCs w:val="22"/>
        </w:rPr>
      </w:pPr>
      <w:r w:rsidDel="00000000" w:rsidR="00000000" w:rsidRPr="00000000">
        <w:rPr>
          <w:color w:val="000000"/>
          <w:sz w:val="22"/>
          <w:szCs w:val="22"/>
          <w:rtl w:val="0"/>
        </w:rPr>
        <w:t xml:space="preserve">Enable the University to advertise and promote its doctoral programme in a coherent way to an</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external audience, thereby enhancing recruitment;</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line="276" w:lineRule="auto"/>
        <w:ind w:left="708.6614173228347" w:hanging="708.6614173228347"/>
        <w:rPr>
          <w:color w:val="000000"/>
          <w:sz w:val="22"/>
          <w:szCs w:val="22"/>
          <w:u w:val="none"/>
        </w:rPr>
      </w:pPr>
      <w:r w:rsidDel="00000000" w:rsidR="00000000" w:rsidRPr="00000000">
        <w:rPr>
          <w:color w:val="000000"/>
          <w:sz w:val="22"/>
          <w:szCs w:val="22"/>
          <w:rtl w:val="0"/>
        </w:rPr>
        <w:t xml:space="preserve">Provide a modest source of funding for social events for research students – paid for out of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ind w:left="720" w:firstLine="0"/>
        <w:rPr>
          <w:rFonts w:ascii="Calibri" w:cs="Calibri" w:eastAsia="Calibri" w:hAnsi="Calibri"/>
          <w:color w:val="000000"/>
          <w:sz w:val="22"/>
          <w:szCs w:val="22"/>
        </w:rPr>
      </w:pPr>
      <w:r w:rsidDel="00000000" w:rsidR="00000000" w:rsidRPr="00000000">
        <w:rPr>
          <w:color w:val="000000"/>
          <w:sz w:val="22"/>
          <w:szCs w:val="22"/>
          <w:rtl w:val="0"/>
        </w:rPr>
        <w:t xml:space="preserve">central research funds;</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00" w:line="276" w:lineRule="auto"/>
        <w:ind w:left="720" w:firstLine="0"/>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27">
      <w:pPr>
        <w:ind w:hanging="2"/>
        <w:rPr>
          <w:b w:val="1"/>
          <w:sz w:val="22"/>
          <w:szCs w:val="22"/>
        </w:rPr>
      </w:pPr>
      <w:r w:rsidDel="00000000" w:rsidR="00000000" w:rsidRPr="00000000">
        <w:rPr>
          <w:b w:val="1"/>
          <w:sz w:val="22"/>
          <w:szCs w:val="22"/>
          <w:rtl w:val="0"/>
        </w:rPr>
        <w:t xml:space="preserve">4.</w:t>
        <w:tab/>
        <w:t xml:space="preserve">Membership</w:t>
      </w:r>
    </w:p>
    <w:p w:rsidR="00000000" w:rsidDel="00000000" w:rsidP="00000000" w:rsidRDefault="00000000" w:rsidRPr="00000000" w14:paraId="00000028">
      <w:pPr>
        <w:ind w:left="0" w:hanging="2"/>
        <w:rPr>
          <w:sz w:val="22"/>
          <w:szCs w:val="22"/>
        </w:rPr>
      </w:pPr>
      <w:r w:rsidDel="00000000" w:rsidR="00000000" w:rsidRPr="00000000">
        <w:rPr>
          <w:rtl w:val="0"/>
        </w:rPr>
      </w:r>
    </w:p>
    <w:p w:rsidR="00000000" w:rsidDel="00000000" w:rsidP="00000000" w:rsidRDefault="00000000" w:rsidRPr="00000000" w14:paraId="00000029">
      <w:pPr>
        <w:spacing w:line="480" w:lineRule="auto"/>
        <w:ind w:left="0" w:hanging="2"/>
        <w:rPr>
          <w:sz w:val="22"/>
          <w:szCs w:val="22"/>
        </w:rPr>
      </w:pPr>
      <w:r w:rsidDel="00000000" w:rsidR="00000000" w:rsidRPr="00000000">
        <w:rPr>
          <w:sz w:val="22"/>
          <w:szCs w:val="22"/>
          <w:highlight w:val="white"/>
          <w:rtl w:val="0"/>
        </w:rPr>
        <w:tab/>
        <w:t xml:space="preserve">Pro Vice Chancellor for Research and Global Partnerships</w:t>
      </w:r>
      <w:r w:rsidDel="00000000" w:rsidR="00000000" w:rsidRPr="00000000">
        <w:rPr>
          <w:sz w:val="22"/>
          <w:szCs w:val="22"/>
          <w:rtl w:val="0"/>
        </w:rPr>
        <w:t xml:space="preserve"> (Chair)</w:t>
      </w:r>
    </w:p>
    <w:p w:rsidR="00000000" w:rsidDel="00000000" w:rsidP="00000000" w:rsidRDefault="00000000" w:rsidRPr="00000000" w14:paraId="0000002A">
      <w:pPr>
        <w:spacing w:line="480" w:lineRule="auto"/>
        <w:ind w:left="720" w:hanging="2.0000000000000284"/>
        <w:rPr>
          <w:sz w:val="22"/>
          <w:szCs w:val="22"/>
        </w:rPr>
      </w:pPr>
      <w:r w:rsidDel="00000000" w:rsidR="00000000" w:rsidRPr="00000000">
        <w:rPr>
          <w:sz w:val="22"/>
          <w:szCs w:val="22"/>
          <w:rtl w:val="0"/>
        </w:rPr>
        <w:t xml:space="preserve">Four Associate Deans for Research and Knowledge Exchange (with one acting as Vice-Chair on a rotational basis) and/or</w:t>
      </w:r>
    </w:p>
    <w:p w:rsidR="00000000" w:rsidDel="00000000" w:rsidP="00000000" w:rsidRDefault="00000000" w:rsidRPr="00000000" w14:paraId="0000002B">
      <w:pPr>
        <w:spacing w:line="480" w:lineRule="auto"/>
        <w:ind w:left="0" w:hanging="2"/>
        <w:rPr>
          <w:sz w:val="22"/>
          <w:szCs w:val="22"/>
        </w:rPr>
      </w:pPr>
      <w:r w:rsidDel="00000000" w:rsidR="00000000" w:rsidRPr="00000000">
        <w:rPr>
          <w:sz w:val="22"/>
          <w:szCs w:val="22"/>
          <w:rtl w:val="0"/>
        </w:rPr>
        <w:tab/>
        <w:t xml:space="preserve">Four Senior Postgraduate Research Tutors/ Chairs of faculty Research Degree Sub-Committees</w:t>
      </w:r>
    </w:p>
    <w:p w:rsidR="00000000" w:rsidDel="00000000" w:rsidP="00000000" w:rsidRDefault="00000000" w:rsidRPr="00000000" w14:paraId="0000002C">
      <w:pPr>
        <w:spacing w:line="480" w:lineRule="auto"/>
        <w:ind w:left="0" w:hanging="2"/>
        <w:rPr>
          <w:sz w:val="22"/>
          <w:szCs w:val="22"/>
        </w:rPr>
      </w:pPr>
      <w:r w:rsidDel="00000000" w:rsidR="00000000" w:rsidRPr="00000000">
        <w:rPr>
          <w:sz w:val="22"/>
          <w:szCs w:val="22"/>
          <w:rtl w:val="0"/>
        </w:rPr>
        <w:tab/>
        <w:t xml:space="preserve">Director of Researcher Development</w:t>
      </w:r>
    </w:p>
    <w:p w:rsidR="00000000" w:rsidDel="00000000" w:rsidP="00000000" w:rsidRDefault="00000000" w:rsidRPr="00000000" w14:paraId="0000002D">
      <w:pPr>
        <w:spacing w:line="480" w:lineRule="auto"/>
        <w:ind w:left="0" w:hanging="2"/>
        <w:rPr>
          <w:sz w:val="22"/>
          <w:szCs w:val="22"/>
        </w:rPr>
      </w:pPr>
      <w:r w:rsidDel="00000000" w:rsidR="00000000" w:rsidRPr="00000000">
        <w:rPr>
          <w:sz w:val="22"/>
          <w:szCs w:val="22"/>
          <w:rtl w:val="0"/>
        </w:rPr>
        <w:tab/>
        <w:t xml:space="preserve">Chair of the Research Degrees Committee</w:t>
      </w:r>
    </w:p>
    <w:p w:rsidR="00000000" w:rsidDel="00000000" w:rsidP="00000000" w:rsidRDefault="00000000" w:rsidRPr="00000000" w14:paraId="0000002E">
      <w:pPr>
        <w:spacing w:line="480" w:lineRule="auto"/>
        <w:ind w:left="0" w:hanging="2"/>
        <w:rPr>
          <w:sz w:val="22"/>
          <w:szCs w:val="22"/>
        </w:rPr>
      </w:pPr>
      <w:r w:rsidDel="00000000" w:rsidR="00000000" w:rsidRPr="00000000">
        <w:rPr>
          <w:sz w:val="22"/>
          <w:szCs w:val="22"/>
          <w:rtl w:val="0"/>
        </w:rPr>
        <w:tab/>
        <w:t xml:space="preserve">Head of the Research Degrees Team</w:t>
      </w:r>
    </w:p>
    <w:p w:rsidR="00000000" w:rsidDel="00000000" w:rsidP="00000000" w:rsidRDefault="00000000" w:rsidRPr="00000000" w14:paraId="0000002F">
      <w:pPr>
        <w:spacing w:line="480" w:lineRule="auto"/>
        <w:ind w:left="0" w:hanging="2"/>
        <w:rPr>
          <w:sz w:val="22"/>
          <w:szCs w:val="22"/>
        </w:rPr>
      </w:pPr>
      <w:r w:rsidDel="00000000" w:rsidR="00000000" w:rsidRPr="00000000">
        <w:rPr>
          <w:sz w:val="22"/>
          <w:szCs w:val="22"/>
          <w:rtl w:val="0"/>
        </w:rPr>
        <w:tab/>
        <w:t xml:space="preserve">At least one Supervisor representative</w:t>
      </w:r>
    </w:p>
    <w:p w:rsidR="00000000" w:rsidDel="00000000" w:rsidP="00000000" w:rsidRDefault="00000000" w:rsidRPr="00000000" w14:paraId="00000030">
      <w:pPr>
        <w:spacing w:line="480" w:lineRule="auto"/>
        <w:ind w:left="0" w:hanging="2"/>
        <w:rPr>
          <w:sz w:val="22"/>
          <w:szCs w:val="22"/>
        </w:rPr>
      </w:pPr>
      <w:r w:rsidDel="00000000" w:rsidR="00000000" w:rsidRPr="00000000">
        <w:rPr>
          <w:sz w:val="22"/>
          <w:szCs w:val="22"/>
          <w:rtl w:val="0"/>
        </w:rPr>
        <w:tab/>
        <w:t xml:space="preserve">At least one postgraduate research student representative from each faculty</w:t>
      </w:r>
    </w:p>
    <w:p w:rsidR="00000000" w:rsidDel="00000000" w:rsidP="00000000" w:rsidRDefault="00000000" w:rsidRPr="00000000" w14:paraId="00000031">
      <w:pPr>
        <w:spacing w:line="480" w:lineRule="auto"/>
        <w:ind w:left="0" w:hanging="2"/>
        <w:rPr>
          <w:sz w:val="22"/>
          <w:szCs w:val="22"/>
        </w:rPr>
      </w:pPr>
      <w:r w:rsidDel="00000000" w:rsidR="00000000" w:rsidRPr="00000000">
        <w:rPr>
          <w:sz w:val="22"/>
          <w:szCs w:val="22"/>
          <w:rtl w:val="0"/>
        </w:rPr>
        <w:tab/>
        <w:t xml:space="preserve">Careers Consultant</w:t>
      </w:r>
    </w:p>
    <w:p w:rsidR="00000000" w:rsidDel="00000000" w:rsidP="00000000" w:rsidRDefault="00000000" w:rsidRPr="00000000" w14:paraId="00000032">
      <w:pPr>
        <w:spacing w:line="480" w:lineRule="auto"/>
        <w:ind w:left="0" w:hanging="2"/>
        <w:rPr>
          <w:sz w:val="22"/>
          <w:szCs w:val="22"/>
        </w:rPr>
      </w:pPr>
      <w:r w:rsidDel="00000000" w:rsidR="00000000" w:rsidRPr="00000000">
        <w:rPr>
          <w:sz w:val="22"/>
          <w:szCs w:val="22"/>
          <w:rtl w:val="0"/>
        </w:rPr>
        <w:tab/>
        <w:t xml:space="preserve">Others to be co-opted or requested to attend if required.</w:t>
      </w:r>
    </w:p>
    <w:p w:rsidR="00000000" w:rsidDel="00000000" w:rsidP="00000000" w:rsidRDefault="00000000" w:rsidRPr="00000000" w14:paraId="00000033">
      <w:pPr>
        <w:ind w:left="0" w:hanging="2"/>
        <w:rPr>
          <w:sz w:val="22"/>
          <w:szCs w:val="22"/>
        </w:rPr>
      </w:pPr>
      <w:r w:rsidDel="00000000" w:rsidR="00000000" w:rsidRPr="00000000">
        <w:rPr>
          <w:rtl w:val="0"/>
        </w:rPr>
      </w:r>
    </w:p>
    <w:p w:rsidR="00000000" w:rsidDel="00000000" w:rsidP="00000000" w:rsidRDefault="00000000" w:rsidRPr="00000000" w14:paraId="00000034">
      <w:pPr>
        <w:ind w:left="0" w:hanging="2"/>
        <w:rPr>
          <w:sz w:val="22"/>
          <w:szCs w:val="22"/>
        </w:rPr>
      </w:pPr>
      <w:r w:rsidDel="00000000" w:rsidR="00000000" w:rsidRPr="00000000">
        <w:rPr>
          <w:rtl w:val="0"/>
        </w:rPr>
      </w:r>
    </w:p>
    <w:p w:rsidR="00000000" w:rsidDel="00000000" w:rsidP="00000000" w:rsidRDefault="00000000" w:rsidRPr="00000000" w14:paraId="00000035">
      <w:pPr>
        <w:ind w:left="0" w:hanging="2"/>
        <w:rPr>
          <w:sz w:val="22"/>
          <w:szCs w:val="22"/>
        </w:rPr>
      </w:pPr>
      <w:r w:rsidDel="00000000" w:rsidR="00000000" w:rsidRPr="00000000">
        <w:rPr>
          <w:rtl w:val="0"/>
        </w:rPr>
      </w:r>
    </w:p>
    <w:p w:rsidR="00000000" w:rsidDel="00000000" w:rsidP="00000000" w:rsidRDefault="00000000" w:rsidRPr="00000000" w14:paraId="00000036">
      <w:pPr>
        <w:ind w:left="0" w:hanging="2"/>
        <w:rPr>
          <w:sz w:val="22"/>
          <w:szCs w:val="22"/>
        </w:rPr>
      </w:pPr>
      <w:r w:rsidDel="00000000" w:rsidR="00000000" w:rsidRPr="00000000">
        <w:rPr>
          <w:rtl w:val="0"/>
        </w:rPr>
      </w:r>
    </w:p>
    <w:p w:rsidR="00000000" w:rsidDel="00000000" w:rsidP="00000000" w:rsidRDefault="00000000" w:rsidRPr="00000000" w14:paraId="00000037">
      <w:pPr>
        <w:ind w:left="0" w:hanging="2"/>
        <w:rPr>
          <w:sz w:val="22"/>
          <w:szCs w:val="22"/>
        </w:rPr>
      </w:pPr>
      <w:r w:rsidDel="00000000" w:rsidR="00000000" w:rsidRPr="00000000">
        <w:rPr>
          <w:rtl w:val="0"/>
        </w:rPr>
      </w:r>
    </w:p>
    <w:p w:rsidR="00000000" w:rsidDel="00000000" w:rsidP="00000000" w:rsidRDefault="00000000" w:rsidRPr="00000000" w14:paraId="00000038">
      <w:pPr>
        <w:ind w:left="0" w:hanging="2"/>
        <w:rPr>
          <w:sz w:val="22"/>
          <w:szCs w:val="22"/>
        </w:rPr>
      </w:pPr>
      <w:r w:rsidDel="00000000" w:rsidR="00000000" w:rsidRPr="00000000">
        <w:rPr>
          <w:rtl w:val="0"/>
        </w:rPr>
      </w:r>
    </w:p>
    <w:p w:rsidR="00000000" w:rsidDel="00000000" w:rsidP="00000000" w:rsidRDefault="00000000" w:rsidRPr="00000000" w14:paraId="00000039">
      <w:pPr>
        <w:ind w:left="0" w:hanging="2"/>
        <w:rPr>
          <w:sz w:val="22"/>
          <w:szCs w:val="22"/>
        </w:rPr>
      </w:pPr>
      <w:r w:rsidDel="00000000" w:rsidR="00000000" w:rsidRPr="00000000">
        <w:rPr>
          <w:rtl w:val="0"/>
        </w:rPr>
      </w:r>
    </w:p>
    <w:p w:rsidR="00000000" w:rsidDel="00000000" w:rsidP="00000000" w:rsidRDefault="00000000" w:rsidRPr="00000000" w14:paraId="0000003A">
      <w:pPr>
        <w:ind w:left="0" w:hanging="2"/>
        <w:rPr>
          <w:sz w:val="22"/>
          <w:szCs w:val="22"/>
        </w:rPr>
      </w:pPr>
      <w:r w:rsidDel="00000000" w:rsidR="00000000" w:rsidRPr="00000000">
        <w:rPr>
          <w:rtl w:val="0"/>
        </w:rPr>
      </w:r>
    </w:p>
    <w:p w:rsidR="00000000" w:rsidDel="00000000" w:rsidP="00000000" w:rsidRDefault="00000000" w:rsidRPr="00000000" w14:paraId="0000003B">
      <w:pPr>
        <w:ind w:left="0" w:hanging="2"/>
        <w:rPr>
          <w:sz w:val="22"/>
          <w:szCs w:val="22"/>
        </w:rPr>
      </w:pPr>
      <w:r w:rsidDel="00000000" w:rsidR="00000000" w:rsidRPr="00000000">
        <w:rPr>
          <w:rtl w:val="0"/>
        </w:rPr>
      </w:r>
    </w:p>
    <w:p w:rsidR="00000000" w:rsidDel="00000000" w:rsidP="00000000" w:rsidRDefault="00000000" w:rsidRPr="00000000" w14:paraId="0000003C">
      <w:pPr>
        <w:ind w:left="0" w:hanging="2"/>
        <w:rPr>
          <w:sz w:val="22"/>
          <w:szCs w:val="22"/>
        </w:rPr>
      </w:pPr>
      <w:r w:rsidDel="00000000" w:rsidR="00000000" w:rsidRPr="00000000">
        <w:rPr>
          <w:rtl w:val="0"/>
        </w:rPr>
      </w:r>
    </w:p>
    <w:p w:rsidR="00000000" w:rsidDel="00000000" w:rsidP="00000000" w:rsidRDefault="00000000" w:rsidRPr="00000000" w14:paraId="0000003D">
      <w:pPr>
        <w:ind w:left="0" w:hanging="2"/>
        <w:rPr>
          <w:sz w:val="22"/>
          <w:szCs w:val="22"/>
        </w:rPr>
      </w:pPr>
      <w:r w:rsidDel="00000000" w:rsidR="00000000" w:rsidRPr="00000000">
        <w:rPr>
          <w:rtl w:val="0"/>
        </w:rPr>
      </w:r>
    </w:p>
    <w:p w:rsidR="00000000" w:rsidDel="00000000" w:rsidP="00000000" w:rsidRDefault="00000000" w:rsidRPr="00000000" w14:paraId="0000003E">
      <w:pPr>
        <w:ind w:left="0" w:hanging="2"/>
        <w:rPr>
          <w:sz w:val="22"/>
          <w:szCs w:val="22"/>
        </w:rPr>
      </w:pPr>
      <w:r w:rsidDel="00000000" w:rsidR="00000000" w:rsidRPr="00000000">
        <w:rPr>
          <w:rtl w:val="0"/>
        </w:rPr>
      </w:r>
    </w:p>
    <w:p w:rsidR="00000000" w:rsidDel="00000000" w:rsidP="00000000" w:rsidRDefault="00000000" w:rsidRPr="00000000" w14:paraId="0000003F">
      <w:pPr>
        <w:ind w:left="0" w:hanging="2"/>
        <w:rPr>
          <w:sz w:val="22"/>
          <w:szCs w:val="22"/>
        </w:rPr>
      </w:pPr>
      <w:r w:rsidDel="00000000" w:rsidR="00000000" w:rsidRPr="00000000">
        <w:rPr>
          <w:rtl w:val="0"/>
        </w:rPr>
      </w:r>
    </w:p>
    <w:p w:rsidR="00000000" w:rsidDel="00000000" w:rsidP="00000000" w:rsidRDefault="00000000" w:rsidRPr="00000000" w14:paraId="00000040">
      <w:pPr>
        <w:ind w:left="0" w:hanging="2"/>
        <w:rPr>
          <w:sz w:val="22"/>
          <w:szCs w:val="22"/>
        </w:rPr>
      </w:pPr>
      <w:r w:rsidDel="00000000" w:rsidR="00000000" w:rsidRPr="00000000">
        <w:rPr>
          <w:rtl w:val="0"/>
        </w:rPr>
      </w:r>
    </w:p>
    <w:p w:rsidR="00000000" w:rsidDel="00000000" w:rsidP="00000000" w:rsidRDefault="00000000" w:rsidRPr="00000000" w14:paraId="00000041">
      <w:pPr>
        <w:ind w:left="0" w:hanging="2"/>
        <w:rPr>
          <w:b w:val="1"/>
          <w:sz w:val="22"/>
          <w:szCs w:val="22"/>
        </w:rPr>
      </w:pPr>
      <w:r w:rsidDel="00000000" w:rsidR="00000000" w:rsidRPr="00000000">
        <w:rPr>
          <w:rtl w:val="0"/>
        </w:rPr>
      </w:r>
    </w:p>
    <w:p w:rsidR="00000000" w:rsidDel="00000000" w:rsidP="00000000" w:rsidRDefault="00000000" w:rsidRPr="00000000" w14:paraId="00000042">
      <w:pPr>
        <w:ind w:left="0" w:hanging="2"/>
        <w:rPr>
          <w:b w:val="1"/>
          <w:sz w:val="22"/>
          <w:szCs w:val="22"/>
        </w:rPr>
      </w:pPr>
      <w:r w:rsidDel="00000000" w:rsidR="00000000" w:rsidRPr="00000000">
        <w:rPr>
          <w:rtl w:val="0"/>
        </w:rPr>
      </w:r>
    </w:p>
    <w:p w:rsidR="00000000" w:rsidDel="00000000" w:rsidP="00000000" w:rsidRDefault="00000000" w:rsidRPr="00000000" w14:paraId="00000043">
      <w:pPr>
        <w:ind w:left="0" w:hanging="2"/>
        <w:rPr>
          <w:b w:val="1"/>
          <w:sz w:val="22"/>
          <w:szCs w:val="22"/>
        </w:rPr>
      </w:pPr>
      <w:r w:rsidDel="00000000" w:rsidR="00000000" w:rsidRPr="00000000">
        <w:rPr>
          <w:rtl w:val="0"/>
        </w:rPr>
      </w:r>
    </w:p>
    <w:p w:rsidR="00000000" w:rsidDel="00000000" w:rsidP="00000000" w:rsidRDefault="00000000" w:rsidRPr="00000000" w14:paraId="00000044">
      <w:pPr>
        <w:ind w:left="0" w:hanging="2"/>
        <w:rPr>
          <w:b w:val="1"/>
          <w:sz w:val="22"/>
          <w:szCs w:val="22"/>
        </w:rPr>
      </w:pPr>
      <w:r w:rsidDel="00000000" w:rsidR="00000000" w:rsidRPr="00000000">
        <w:rPr>
          <w:rtl w:val="0"/>
        </w:rPr>
      </w:r>
    </w:p>
    <w:p w:rsidR="00000000" w:rsidDel="00000000" w:rsidP="00000000" w:rsidRDefault="00000000" w:rsidRPr="00000000" w14:paraId="00000045">
      <w:pPr>
        <w:ind w:left="0" w:hanging="2"/>
        <w:rPr>
          <w:b w:val="1"/>
          <w:sz w:val="22"/>
          <w:szCs w:val="22"/>
        </w:rPr>
      </w:pPr>
      <w:r w:rsidDel="00000000" w:rsidR="00000000" w:rsidRPr="00000000">
        <w:rPr>
          <w:rtl w:val="0"/>
        </w:rPr>
      </w:r>
    </w:p>
    <w:p w:rsidR="00000000" w:rsidDel="00000000" w:rsidP="00000000" w:rsidRDefault="00000000" w:rsidRPr="00000000" w14:paraId="00000046">
      <w:pPr>
        <w:ind w:left="0" w:hanging="2"/>
        <w:rPr>
          <w:b w:val="1"/>
          <w:sz w:val="22"/>
          <w:szCs w:val="22"/>
        </w:rPr>
      </w:pPr>
      <w:r w:rsidDel="00000000" w:rsidR="00000000" w:rsidRPr="00000000">
        <w:rPr>
          <w:rtl w:val="0"/>
        </w:rPr>
      </w:r>
    </w:p>
    <w:p w:rsidR="00000000" w:rsidDel="00000000" w:rsidP="00000000" w:rsidRDefault="00000000" w:rsidRPr="00000000" w14:paraId="00000047">
      <w:pPr>
        <w:ind w:left="0" w:hanging="2"/>
        <w:rPr>
          <w:b w:val="1"/>
          <w:sz w:val="22"/>
          <w:szCs w:val="22"/>
        </w:rPr>
      </w:pPr>
      <w:r w:rsidDel="00000000" w:rsidR="00000000" w:rsidRPr="00000000">
        <w:rPr>
          <w:rtl w:val="0"/>
        </w:rPr>
      </w:r>
    </w:p>
    <w:p w:rsidR="00000000" w:rsidDel="00000000" w:rsidP="00000000" w:rsidRDefault="00000000" w:rsidRPr="00000000" w14:paraId="00000048">
      <w:pPr>
        <w:ind w:left="0" w:hanging="2"/>
        <w:rPr>
          <w:b w:val="1"/>
          <w:sz w:val="22"/>
          <w:szCs w:val="22"/>
        </w:rPr>
      </w:pPr>
      <w:r w:rsidDel="00000000" w:rsidR="00000000" w:rsidRPr="00000000">
        <w:rPr>
          <w:rtl w:val="0"/>
        </w:rPr>
      </w:r>
    </w:p>
    <w:p w:rsidR="00000000" w:rsidDel="00000000" w:rsidP="00000000" w:rsidRDefault="00000000" w:rsidRPr="00000000" w14:paraId="00000049">
      <w:pPr>
        <w:ind w:left="0" w:hanging="2"/>
        <w:rPr>
          <w:b w:val="1"/>
          <w:sz w:val="22"/>
          <w:szCs w:val="22"/>
        </w:rPr>
      </w:pPr>
      <w:r w:rsidDel="00000000" w:rsidR="00000000" w:rsidRPr="00000000">
        <w:rPr>
          <w:rtl w:val="0"/>
        </w:rPr>
      </w:r>
    </w:p>
    <w:p w:rsidR="00000000" w:rsidDel="00000000" w:rsidP="00000000" w:rsidRDefault="00000000" w:rsidRPr="00000000" w14:paraId="0000004A">
      <w:pPr>
        <w:ind w:left="0" w:hanging="2"/>
        <w:rPr>
          <w:b w:val="1"/>
          <w:sz w:val="22"/>
          <w:szCs w:val="22"/>
        </w:rPr>
      </w:pPr>
      <w:r w:rsidDel="00000000" w:rsidR="00000000" w:rsidRPr="00000000">
        <w:rPr>
          <w:rtl w:val="0"/>
        </w:rPr>
      </w:r>
    </w:p>
    <w:p w:rsidR="00000000" w:rsidDel="00000000" w:rsidP="00000000" w:rsidRDefault="00000000" w:rsidRPr="00000000" w14:paraId="0000004B">
      <w:pPr>
        <w:ind w:left="0" w:hanging="2"/>
        <w:rPr>
          <w:b w:val="1"/>
          <w:sz w:val="22"/>
          <w:szCs w:val="22"/>
        </w:rPr>
      </w:pPr>
      <w:r w:rsidDel="00000000" w:rsidR="00000000" w:rsidRPr="00000000">
        <w:rPr>
          <w:rtl w:val="0"/>
        </w:rPr>
      </w:r>
    </w:p>
    <w:p w:rsidR="00000000" w:rsidDel="00000000" w:rsidP="00000000" w:rsidRDefault="00000000" w:rsidRPr="00000000" w14:paraId="0000004C">
      <w:pPr>
        <w:ind w:left="0" w:hanging="2"/>
        <w:rPr>
          <w:b w:val="1"/>
          <w:sz w:val="22"/>
          <w:szCs w:val="22"/>
        </w:rPr>
      </w:pPr>
      <w:r w:rsidDel="00000000" w:rsidR="00000000" w:rsidRPr="00000000">
        <w:rPr>
          <w:rtl w:val="0"/>
        </w:rPr>
      </w:r>
    </w:p>
    <w:p w:rsidR="00000000" w:rsidDel="00000000" w:rsidP="00000000" w:rsidRDefault="00000000" w:rsidRPr="00000000" w14:paraId="0000004D">
      <w:pPr>
        <w:ind w:left="0" w:hanging="2"/>
        <w:rPr>
          <w:b w:val="1"/>
          <w:sz w:val="22"/>
          <w:szCs w:val="22"/>
        </w:rPr>
      </w:pPr>
      <w:r w:rsidDel="00000000" w:rsidR="00000000" w:rsidRPr="00000000">
        <w:rPr>
          <w:rtl w:val="0"/>
        </w:rPr>
      </w:r>
    </w:p>
    <w:p w:rsidR="00000000" w:rsidDel="00000000" w:rsidP="00000000" w:rsidRDefault="00000000" w:rsidRPr="00000000" w14:paraId="0000004E">
      <w:pPr>
        <w:ind w:left="0" w:hanging="2"/>
        <w:rPr/>
      </w:pPr>
      <w:r w:rsidDel="00000000" w:rsidR="00000000" w:rsidRPr="00000000">
        <w:rPr>
          <w:b w:val="1"/>
          <w:rtl w:val="0"/>
        </w:rPr>
        <w:t xml:space="preserve">Graduate College Steering Group: Membership for 2023/2024</w:t>
      </w:r>
      <w:r w:rsidDel="00000000" w:rsidR="00000000" w:rsidRPr="00000000">
        <w:rPr>
          <w:rtl w:val="0"/>
        </w:rPr>
      </w:r>
    </w:p>
    <w:p w:rsidR="00000000" w:rsidDel="00000000" w:rsidP="00000000" w:rsidRDefault="00000000" w:rsidRPr="00000000" w14:paraId="0000004F">
      <w:pPr>
        <w:ind w:left="0" w:hanging="2"/>
        <w:rPr>
          <w:sz w:val="22"/>
          <w:szCs w:val="22"/>
        </w:rPr>
      </w:pPr>
      <w:r w:rsidDel="00000000" w:rsidR="00000000" w:rsidRPr="00000000">
        <w:rPr>
          <w:rtl w:val="0"/>
        </w:rPr>
      </w:r>
    </w:p>
    <w:p w:rsidR="00000000" w:rsidDel="00000000" w:rsidP="00000000" w:rsidRDefault="00000000" w:rsidRPr="00000000" w14:paraId="00000050">
      <w:pPr>
        <w:ind w:left="0" w:hanging="2"/>
        <w:rPr>
          <w:sz w:val="22"/>
          <w:szCs w:val="22"/>
        </w:rPr>
      </w:pPr>
      <w:r w:rsidDel="00000000" w:rsidR="00000000" w:rsidRPr="00000000">
        <w:rPr>
          <w:b w:val="1"/>
          <w:sz w:val="22"/>
          <w:szCs w:val="22"/>
          <w:rtl w:val="0"/>
        </w:rPr>
        <w:t xml:space="preserve">NB: </w:t>
      </w:r>
      <w:r w:rsidDel="00000000" w:rsidR="00000000" w:rsidRPr="00000000">
        <w:rPr>
          <w:sz w:val="22"/>
          <w:szCs w:val="22"/>
          <w:rtl w:val="0"/>
        </w:rPr>
        <w:t xml:space="preserve">Where possible members will attend all meetings of the Graduate College Steering Group, but where this is not possible will ensure that at least one representative from each faculty is present.</w:t>
      </w:r>
    </w:p>
    <w:p w:rsidR="00000000" w:rsidDel="00000000" w:rsidP="00000000" w:rsidRDefault="00000000" w:rsidRPr="00000000" w14:paraId="00000051">
      <w:pPr>
        <w:ind w:left="0" w:hanging="2"/>
        <w:rPr>
          <w:sz w:val="22"/>
          <w:szCs w:val="22"/>
        </w:rPr>
      </w:pPr>
      <w:r w:rsidDel="00000000" w:rsidR="00000000" w:rsidRPr="00000000">
        <w:rPr>
          <w:rtl w:val="0"/>
        </w:rPr>
      </w:r>
    </w:p>
    <w:p w:rsidR="00000000" w:rsidDel="00000000" w:rsidP="00000000" w:rsidRDefault="00000000" w:rsidRPr="00000000" w14:paraId="00000052">
      <w:pPr>
        <w:ind w:left="0" w:hanging="2"/>
        <w:rPr>
          <w:sz w:val="22"/>
          <w:szCs w:val="22"/>
          <w:highlight w:val="white"/>
        </w:rPr>
      </w:pPr>
      <w:r w:rsidDel="00000000" w:rsidR="00000000" w:rsidRPr="00000000">
        <w:rPr>
          <w:sz w:val="22"/>
          <w:szCs w:val="22"/>
          <w:rtl w:val="0"/>
        </w:rPr>
        <w:t xml:space="preserve">Professor Linda King</w:t>
        <w:tab/>
        <w:tab/>
        <w:t xml:space="preserve">  HLS </w:t>
      </w:r>
      <w:r w:rsidDel="00000000" w:rsidR="00000000" w:rsidRPr="00000000">
        <w:rPr>
          <w:b w:val="1"/>
          <w:sz w:val="22"/>
          <w:szCs w:val="22"/>
          <w:rtl w:val="0"/>
        </w:rPr>
        <w:t xml:space="preserve">Chair</w:t>
        <w:tab/>
      </w:r>
      <w:r w:rsidDel="00000000" w:rsidR="00000000" w:rsidRPr="00000000">
        <w:rPr>
          <w:sz w:val="22"/>
          <w:szCs w:val="22"/>
          <w:rtl w:val="0"/>
        </w:rPr>
        <w:t xml:space="preserve">Pro Vice-Chancellor - Research and Global Partnerships</w:t>
      </w:r>
      <w:r w:rsidDel="00000000" w:rsidR="00000000" w:rsidRPr="00000000">
        <w:rPr>
          <w:rtl w:val="0"/>
        </w:rPr>
      </w:r>
    </w:p>
    <w:p w:rsidR="00000000" w:rsidDel="00000000" w:rsidP="00000000" w:rsidRDefault="00000000" w:rsidRPr="00000000" w14:paraId="00000053">
      <w:pPr>
        <w:ind w:left="0" w:hanging="2"/>
        <w:rPr>
          <w:sz w:val="22"/>
          <w:szCs w:val="22"/>
        </w:rPr>
      </w:pPr>
      <w:r w:rsidDel="00000000" w:rsidR="00000000" w:rsidRPr="00000000">
        <w:rPr>
          <w:sz w:val="22"/>
          <w:szCs w:val="22"/>
          <w:rtl w:val="0"/>
        </w:rPr>
        <w:t xml:space="preserve">Professor Nigel Crook</w:t>
        <w:tab/>
        <w:tab/>
        <w:t xml:space="preserve">  TDE </w:t>
      </w:r>
      <w:r w:rsidDel="00000000" w:rsidR="00000000" w:rsidRPr="00000000">
        <w:rPr>
          <w:b w:val="1"/>
          <w:sz w:val="22"/>
          <w:szCs w:val="22"/>
          <w:rtl w:val="0"/>
        </w:rPr>
        <w:tab/>
        <w:tab/>
      </w:r>
      <w:r w:rsidDel="00000000" w:rsidR="00000000" w:rsidRPr="00000000">
        <w:rPr>
          <w:sz w:val="22"/>
          <w:szCs w:val="22"/>
          <w:rtl w:val="0"/>
        </w:rPr>
        <w:t xml:space="preserve">Associate Dean: Research and Knowledge Exchange</w:t>
      </w:r>
    </w:p>
    <w:p w:rsidR="00000000" w:rsidDel="00000000" w:rsidP="00000000" w:rsidRDefault="00000000" w:rsidRPr="00000000" w14:paraId="00000054">
      <w:pPr>
        <w:ind w:left="0" w:hanging="2"/>
        <w:rPr>
          <w:sz w:val="22"/>
          <w:szCs w:val="22"/>
        </w:rPr>
      </w:pPr>
      <w:r w:rsidDel="00000000" w:rsidR="00000000" w:rsidRPr="00000000">
        <w:rPr>
          <w:sz w:val="22"/>
          <w:szCs w:val="22"/>
          <w:rtl w:val="0"/>
        </w:rPr>
        <w:t xml:space="preserve">Professor Sarah Quinton       </w:t>
        <w:tab/>
        <w:t xml:space="preserve">  OBBS</w:t>
        <w:tab/>
        <w:t xml:space="preserve">Associate Dean: Research and Knowledge Exchange</w:t>
      </w:r>
    </w:p>
    <w:p w:rsidR="00000000" w:rsidDel="00000000" w:rsidP="00000000" w:rsidRDefault="00000000" w:rsidRPr="00000000" w14:paraId="00000055">
      <w:pPr>
        <w:shd w:fill="ffffff" w:val="clear"/>
        <w:ind w:left="0" w:hanging="2"/>
        <w:rPr>
          <w:sz w:val="22"/>
          <w:szCs w:val="22"/>
        </w:rPr>
      </w:pPr>
      <w:r w:rsidDel="00000000" w:rsidR="00000000" w:rsidRPr="00000000">
        <w:rPr>
          <w:sz w:val="22"/>
          <w:szCs w:val="22"/>
          <w:rtl w:val="0"/>
        </w:rPr>
        <w:t xml:space="preserve">Professor Joanne Begiato</w:t>
        <w:tab/>
        <w:t xml:space="preserve">  HSS</w:t>
        <w:tab/>
        <w:tab/>
        <w:t xml:space="preserve">Associate Dean: Research and Knowledge Exchange </w:t>
      </w:r>
    </w:p>
    <w:p w:rsidR="00000000" w:rsidDel="00000000" w:rsidP="00000000" w:rsidRDefault="00000000" w:rsidRPr="00000000" w14:paraId="00000056">
      <w:pPr>
        <w:ind w:left="0" w:hanging="2"/>
        <w:rPr>
          <w:sz w:val="22"/>
          <w:szCs w:val="22"/>
        </w:rPr>
      </w:pPr>
      <w:r w:rsidDel="00000000" w:rsidR="00000000" w:rsidRPr="00000000">
        <w:rPr>
          <w:sz w:val="22"/>
          <w:szCs w:val="22"/>
          <w:rtl w:val="0"/>
        </w:rPr>
        <w:t xml:space="preserve">Professor Paul Carding </w:t>
        <w:tab/>
        <w:t xml:space="preserve">  HLS</w:t>
        <w:tab/>
        <w:tab/>
        <w:t xml:space="preserve">Associate Dean: Research and Knowledge Exchange</w:t>
      </w:r>
    </w:p>
    <w:p w:rsidR="00000000" w:rsidDel="00000000" w:rsidP="00000000" w:rsidRDefault="00000000" w:rsidRPr="00000000" w14:paraId="00000057">
      <w:pPr>
        <w:ind w:firstLine="0"/>
        <w:rPr>
          <w:sz w:val="22"/>
          <w:szCs w:val="22"/>
        </w:rPr>
      </w:pPr>
      <w:r w:rsidDel="00000000" w:rsidR="00000000" w:rsidRPr="00000000">
        <w:rPr>
          <w:sz w:val="22"/>
          <w:szCs w:val="22"/>
          <w:rtl w:val="0"/>
        </w:rPr>
        <w:t xml:space="preserve">Professor Susan Brooks</w:t>
        <w:tab/>
        <w:t xml:space="preserve">  HLS</w:t>
        <w:tab/>
        <w:tab/>
        <w:t xml:space="preserve">Chair of the Research Degrees Committee </w:t>
      </w:r>
    </w:p>
    <w:p w:rsidR="00000000" w:rsidDel="00000000" w:rsidP="00000000" w:rsidRDefault="00000000" w:rsidRPr="00000000" w14:paraId="00000058">
      <w:pPr>
        <w:ind w:left="0" w:hanging="2"/>
        <w:rPr>
          <w:sz w:val="22"/>
          <w:szCs w:val="22"/>
          <w:highlight w:val="white"/>
        </w:rPr>
      </w:pPr>
      <w:r w:rsidDel="00000000" w:rsidR="00000000" w:rsidRPr="00000000">
        <w:rPr>
          <w:sz w:val="22"/>
          <w:szCs w:val="22"/>
          <w:rtl w:val="0"/>
        </w:rPr>
        <w:t xml:space="preserve">Dr Carol Brown     </w:t>
        <w:tab/>
        <w:tab/>
        <w:t xml:space="preserve">  HSS</w:t>
        <w:tab/>
        <w:tab/>
      </w:r>
      <w:r w:rsidDel="00000000" w:rsidR="00000000" w:rsidRPr="00000000">
        <w:rPr>
          <w:sz w:val="22"/>
          <w:szCs w:val="22"/>
          <w:highlight w:val="white"/>
          <w:rtl w:val="0"/>
        </w:rPr>
        <w:t xml:space="preserve">Programme Lead/Coordinator EdD Doctor in </w:t>
      </w:r>
    </w:p>
    <w:p w:rsidR="00000000" w:rsidDel="00000000" w:rsidP="00000000" w:rsidRDefault="00000000" w:rsidRPr="00000000" w14:paraId="00000059">
      <w:pPr>
        <w:ind w:left="4320" w:hanging="1.9999999999998863"/>
        <w:rPr>
          <w:sz w:val="22"/>
          <w:szCs w:val="22"/>
        </w:rPr>
      </w:pPr>
      <w:r w:rsidDel="00000000" w:rsidR="00000000" w:rsidRPr="00000000">
        <w:rPr>
          <w:sz w:val="22"/>
          <w:szCs w:val="22"/>
          <w:highlight w:val="white"/>
          <w:rtl w:val="0"/>
        </w:rPr>
        <w:t xml:space="preserve">Education programme</w:t>
      </w:r>
      <w:r w:rsidDel="00000000" w:rsidR="00000000" w:rsidRPr="00000000">
        <w:rPr>
          <w:rtl w:val="0"/>
        </w:rPr>
      </w:r>
    </w:p>
    <w:p w:rsidR="00000000" w:rsidDel="00000000" w:rsidP="00000000" w:rsidRDefault="00000000" w:rsidRPr="00000000" w14:paraId="0000005A">
      <w:pPr>
        <w:ind w:left="0" w:hanging="2"/>
        <w:rPr>
          <w:sz w:val="22"/>
          <w:szCs w:val="22"/>
        </w:rPr>
      </w:pPr>
      <w:r w:rsidDel="00000000" w:rsidR="00000000" w:rsidRPr="00000000">
        <w:rPr>
          <w:sz w:val="22"/>
          <w:szCs w:val="22"/>
          <w:rtl w:val="0"/>
        </w:rPr>
        <w:t xml:space="preserve">Dr Judie Gannon</w:t>
        <w:tab/>
        <w:tab/>
        <w:t xml:space="preserve">  OBBS</w:t>
        <w:tab/>
        <w:t xml:space="preserve">Senior Postgraduate Research Tutor</w:t>
      </w:r>
    </w:p>
    <w:p w:rsidR="00000000" w:rsidDel="00000000" w:rsidP="00000000" w:rsidRDefault="00000000" w:rsidRPr="00000000" w14:paraId="0000005B">
      <w:pPr>
        <w:ind w:left="0" w:hanging="2"/>
        <w:rPr>
          <w:sz w:val="22"/>
          <w:szCs w:val="22"/>
        </w:rPr>
      </w:pPr>
      <w:r w:rsidDel="00000000" w:rsidR="00000000" w:rsidRPr="00000000">
        <w:rPr>
          <w:sz w:val="22"/>
          <w:szCs w:val="22"/>
          <w:rtl w:val="0"/>
        </w:rPr>
        <w:t xml:space="preserve">Dr Sylwia Ciuk</w:t>
        <w:tab/>
        <w:tab/>
        <w:tab/>
        <w:t xml:space="preserve">  OBBS</w:t>
        <w:tab/>
        <w:t xml:space="preserve">Senior Postgraduate Research Tutor</w:t>
      </w:r>
    </w:p>
    <w:p w:rsidR="00000000" w:rsidDel="00000000" w:rsidP="00000000" w:rsidRDefault="00000000" w:rsidRPr="00000000" w14:paraId="0000005C">
      <w:pPr>
        <w:ind w:firstLine="0"/>
        <w:rPr>
          <w:sz w:val="22"/>
          <w:szCs w:val="22"/>
        </w:rPr>
      </w:pPr>
      <w:r w:rsidDel="00000000" w:rsidR="00000000" w:rsidRPr="00000000">
        <w:rPr>
          <w:sz w:val="22"/>
          <w:szCs w:val="22"/>
          <w:rtl w:val="0"/>
        </w:rPr>
        <w:t xml:space="preserve">Dr Susannah Wright/ </w:t>
      </w:r>
    </w:p>
    <w:p w:rsidR="00000000" w:rsidDel="00000000" w:rsidP="00000000" w:rsidRDefault="00000000" w:rsidRPr="00000000" w14:paraId="0000005D">
      <w:pPr>
        <w:ind w:left="0" w:firstLine="0"/>
        <w:rPr>
          <w:sz w:val="22"/>
          <w:szCs w:val="22"/>
        </w:rPr>
      </w:pPr>
      <w:r w:rsidDel="00000000" w:rsidR="00000000" w:rsidRPr="00000000">
        <w:rPr>
          <w:sz w:val="22"/>
          <w:szCs w:val="22"/>
          <w:rtl w:val="0"/>
        </w:rPr>
        <w:t xml:space="preserve">Dr Tom Crook</w:t>
        <w:tab/>
        <w:tab/>
        <w:tab/>
        <w:t xml:space="preserve">  HSS</w:t>
        <w:tab/>
        <w:tab/>
        <w:t xml:space="preserve">Senior Postgraduate Research Tutor (interim sharing)</w:t>
      </w:r>
    </w:p>
    <w:p w:rsidR="00000000" w:rsidDel="00000000" w:rsidP="00000000" w:rsidRDefault="00000000" w:rsidRPr="00000000" w14:paraId="0000005E">
      <w:pPr>
        <w:ind w:left="0" w:hanging="2"/>
        <w:rPr>
          <w:sz w:val="22"/>
          <w:szCs w:val="22"/>
        </w:rPr>
      </w:pPr>
      <w:r w:rsidDel="00000000" w:rsidR="00000000" w:rsidRPr="00000000">
        <w:rPr>
          <w:sz w:val="22"/>
          <w:szCs w:val="22"/>
          <w:rtl w:val="0"/>
        </w:rPr>
        <w:t xml:space="preserve">Professor Khaled Hayatleh</w:t>
        <w:tab/>
        <w:t xml:space="preserve">  TDE</w:t>
        <w:tab/>
        <w:tab/>
        <w:t xml:space="preserve">Senior Postgraduate Research Tutor</w:t>
      </w:r>
    </w:p>
    <w:p w:rsidR="00000000" w:rsidDel="00000000" w:rsidP="00000000" w:rsidRDefault="00000000" w:rsidRPr="00000000" w14:paraId="0000005F">
      <w:pPr>
        <w:shd w:fill="ffffff" w:val="clear"/>
        <w:ind w:left="0" w:hanging="2"/>
        <w:rPr>
          <w:sz w:val="22"/>
          <w:szCs w:val="22"/>
        </w:rPr>
      </w:pPr>
      <w:r w:rsidDel="00000000" w:rsidR="00000000" w:rsidRPr="00000000">
        <w:rPr>
          <w:sz w:val="22"/>
          <w:szCs w:val="22"/>
          <w:rtl w:val="0"/>
        </w:rPr>
        <w:t xml:space="preserve">Dr Uma Urs</w:t>
        <w:tab/>
        <w:tab/>
        <w:tab/>
        <w:t xml:space="preserve">  OBBS</w:t>
        <w:tab/>
        <w:t xml:space="preserve">Supervisor Representative (sharing)</w:t>
      </w:r>
    </w:p>
    <w:p w:rsidR="00000000" w:rsidDel="00000000" w:rsidP="00000000" w:rsidRDefault="00000000" w:rsidRPr="00000000" w14:paraId="00000060">
      <w:pPr>
        <w:ind w:left="0" w:hanging="2"/>
        <w:rPr>
          <w:sz w:val="22"/>
          <w:szCs w:val="22"/>
        </w:rPr>
      </w:pPr>
      <w:r w:rsidDel="00000000" w:rsidR="00000000" w:rsidRPr="00000000">
        <w:rPr>
          <w:sz w:val="22"/>
          <w:szCs w:val="22"/>
          <w:rtl w:val="0"/>
        </w:rPr>
        <w:t xml:space="preserve">Dr Nathan Zhang</w:t>
        <w:tab/>
        <w:tab/>
        <w:t xml:space="preserve">  OBBS</w:t>
        <w:tab/>
        <w:t xml:space="preserve">Supervisor Representative (sharing)</w:t>
      </w:r>
    </w:p>
    <w:p w:rsidR="00000000" w:rsidDel="00000000" w:rsidP="00000000" w:rsidRDefault="00000000" w:rsidRPr="00000000" w14:paraId="00000061">
      <w:pPr>
        <w:ind w:left="0" w:hanging="2"/>
        <w:rPr>
          <w:sz w:val="22"/>
          <w:szCs w:val="22"/>
        </w:rPr>
      </w:pPr>
      <w:r w:rsidDel="00000000" w:rsidR="00000000" w:rsidRPr="00000000">
        <w:rPr>
          <w:sz w:val="22"/>
          <w:szCs w:val="22"/>
          <w:rtl w:val="0"/>
        </w:rPr>
        <w:t xml:space="preserve">Dr Jo Moyle</w:t>
        <w:tab/>
        <w:tab/>
        <w:tab/>
        <w:t xml:space="preserve">  ASA</w:t>
        <w:tab/>
        <w:tab/>
        <w:t xml:space="preserve">Careers Consultant</w:t>
      </w:r>
    </w:p>
    <w:p w:rsidR="00000000" w:rsidDel="00000000" w:rsidP="00000000" w:rsidRDefault="00000000" w:rsidRPr="00000000" w14:paraId="00000062">
      <w:pPr>
        <w:ind w:left="0" w:hanging="2"/>
        <w:rPr>
          <w:sz w:val="22"/>
          <w:szCs w:val="22"/>
        </w:rPr>
      </w:pPr>
      <w:r w:rsidDel="00000000" w:rsidR="00000000" w:rsidRPr="00000000">
        <w:rPr>
          <w:rtl w:val="0"/>
        </w:rPr>
      </w:r>
    </w:p>
    <w:p w:rsidR="00000000" w:rsidDel="00000000" w:rsidP="00000000" w:rsidRDefault="00000000" w:rsidRPr="00000000" w14:paraId="00000063">
      <w:pPr>
        <w:ind w:left="0" w:hanging="2"/>
        <w:rPr>
          <w:sz w:val="22"/>
          <w:szCs w:val="22"/>
        </w:rPr>
      </w:pPr>
      <w:r w:rsidDel="00000000" w:rsidR="00000000" w:rsidRPr="00000000">
        <w:rPr>
          <w:sz w:val="22"/>
          <w:szCs w:val="22"/>
          <w:rtl w:val="0"/>
        </w:rPr>
        <w:t xml:space="preserve">Alice Walker</w:t>
        <w:tab/>
        <w:tab/>
        <w:tab/>
        <w:t xml:space="preserve">  TDE</w:t>
        <w:tab/>
        <w:tab/>
        <w:t xml:space="preserve">Research Student Representative</w:t>
      </w:r>
    </w:p>
    <w:p w:rsidR="00000000" w:rsidDel="00000000" w:rsidP="00000000" w:rsidRDefault="00000000" w:rsidRPr="00000000" w14:paraId="00000064">
      <w:pPr>
        <w:ind w:left="0" w:hanging="2"/>
        <w:rPr>
          <w:sz w:val="22"/>
          <w:szCs w:val="22"/>
        </w:rPr>
      </w:pPr>
      <w:r w:rsidDel="00000000" w:rsidR="00000000" w:rsidRPr="00000000">
        <w:rPr>
          <w:sz w:val="22"/>
          <w:szCs w:val="22"/>
          <w:rtl w:val="0"/>
        </w:rPr>
        <w:t xml:space="preserve">Simon McFadden</w:t>
        <w:tab/>
        <w:tab/>
        <w:t xml:space="preserve">  TDE</w:t>
        <w:tab/>
        <w:tab/>
        <w:t xml:space="preserve">Research Student Representative</w:t>
      </w:r>
    </w:p>
    <w:p w:rsidR="00000000" w:rsidDel="00000000" w:rsidP="00000000" w:rsidRDefault="00000000" w:rsidRPr="00000000" w14:paraId="00000065">
      <w:pPr>
        <w:ind w:left="0" w:hanging="2"/>
        <w:rPr>
          <w:sz w:val="22"/>
          <w:szCs w:val="22"/>
        </w:rPr>
      </w:pPr>
      <w:r w:rsidDel="00000000" w:rsidR="00000000" w:rsidRPr="00000000">
        <w:rPr>
          <w:sz w:val="22"/>
          <w:szCs w:val="22"/>
          <w:rtl w:val="0"/>
        </w:rPr>
        <w:t xml:space="preserve">Aleida Gomez De Caso Villa</w:t>
        <w:tab/>
        <w:t xml:space="preserve">  HSS</w:t>
        <w:tab/>
        <w:tab/>
        <w:t xml:space="preserve">Research Student Representative</w:t>
      </w:r>
    </w:p>
    <w:p w:rsidR="00000000" w:rsidDel="00000000" w:rsidP="00000000" w:rsidRDefault="00000000" w:rsidRPr="00000000" w14:paraId="00000066">
      <w:pPr>
        <w:ind w:left="0" w:hanging="2"/>
        <w:rPr>
          <w:sz w:val="22"/>
          <w:szCs w:val="22"/>
        </w:rPr>
      </w:pPr>
      <w:r w:rsidDel="00000000" w:rsidR="00000000" w:rsidRPr="00000000">
        <w:rPr>
          <w:sz w:val="22"/>
          <w:szCs w:val="22"/>
          <w:rtl w:val="0"/>
        </w:rPr>
        <w:t xml:space="preserve">Eric Carron                         </w:t>
        <w:tab/>
        <w:t xml:space="preserve">  HLS               Research Student Representative</w:t>
      </w:r>
    </w:p>
    <w:p w:rsidR="00000000" w:rsidDel="00000000" w:rsidP="00000000" w:rsidRDefault="00000000" w:rsidRPr="00000000" w14:paraId="00000067">
      <w:pPr>
        <w:ind w:left="0" w:hanging="2"/>
        <w:rPr>
          <w:sz w:val="22"/>
          <w:szCs w:val="22"/>
        </w:rPr>
      </w:pPr>
      <w:r w:rsidDel="00000000" w:rsidR="00000000" w:rsidRPr="00000000">
        <w:rPr>
          <w:color w:val="222222"/>
          <w:sz w:val="22"/>
          <w:szCs w:val="22"/>
          <w:rtl w:val="0"/>
        </w:rPr>
        <w:t xml:space="preserve">Alana Erenel                    </w:t>
        <w:tab/>
        <w:t xml:space="preserve">  </w:t>
      </w:r>
      <w:r w:rsidDel="00000000" w:rsidR="00000000" w:rsidRPr="00000000">
        <w:rPr>
          <w:sz w:val="22"/>
          <w:szCs w:val="22"/>
          <w:rtl w:val="0"/>
        </w:rPr>
        <w:t xml:space="preserve">HLS               Research Student Representative</w:t>
      </w:r>
    </w:p>
    <w:p w:rsidR="00000000" w:rsidDel="00000000" w:rsidP="00000000" w:rsidRDefault="00000000" w:rsidRPr="00000000" w14:paraId="00000068">
      <w:pPr>
        <w:ind w:left="0" w:hanging="2"/>
        <w:rPr>
          <w:sz w:val="22"/>
          <w:szCs w:val="22"/>
        </w:rPr>
      </w:pPr>
      <w:r w:rsidDel="00000000" w:rsidR="00000000" w:rsidRPr="00000000">
        <w:rPr>
          <w:sz w:val="22"/>
          <w:szCs w:val="22"/>
          <w:rtl w:val="0"/>
        </w:rPr>
        <w:t xml:space="preserve">Chris Blythe</w:t>
        <w:tab/>
        <w:tab/>
        <w:tab/>
        <w:t xml:space="preserve">  HLS</w:t>
        <w:tab/>
        <w:tab/>
        <w:t xml:space="preserve">Research Student Representative</w:t>
      </w:r>
    </w:p>
    <w:p w:rsidR="00000000" w:rsidDel="00000000" w:rsidP="00000000" w:rsidRDefault="00000000" w:rsidRPr="00000000" w14:paraId="00000069">
      <w:pPr>
        <w:spacing w:after="0" w:line="240" w:lineRule="auto"/>
        <w:ind w:hanging="2"/>
        <w:rPr>
          <w:color w:val="202124"/>
          <w:sz w:val="22"/>
          <w:szCs w:val="22"/>
        </w:rPr>
      </w:pPr>
      <w:r w:rsidDel="00000000" w:rsidR="00000000" w:rsidRPr="00000000">
        <w:rPr>
          <w:color w:val="202124"/>
          <w:sz w:val="22"/>
          <w:szCs w:val="22"/>
          <w:rtl w:val="0"/>
        </w:rPr>
        <w:t xml:space="preserve">Tochukwu Onyeogulu</w:t>
        <w:tab/>
        <w:tab/>
        <w:t xml:space="preserve">  HLS</w:t>
        <w:tab/>
        <w:tab/>
        <w:t xml:space="preserve">Research Student Representative</w:t>
      </w:r>
    </w:p>
    <w:p w:rsidR="00000000" w:rsidDel="00000000" w:rsidP="00000000" w:rsidRDefault="00000000" w:rsidRPr="00000000" w14:paraId="0000006A">
      <w:pPr>
        <w:spacing w:after="0" w:line="240" w:lineRule="auto"/>
        <w:ind w:hanging="2"/>
        <w:rPr>
          <w:color w:val="202124"/>
          <w:sz w:val="22"/>
          <w:szCs w:val="22"/>
        </w:rPr>
      </w:pPr>
      <w:r w:rsidDel="00000000" w:rsidR="00000000" w:rsidRPr="00000000">
        <w:rPr>
          <w:color w:val="202124"/>
          <w:sz w:val="22"/>
          <w:szCs w:val="22"/>
          <w:rtl w:val="0"/>
        </w:rPr>
        <w:t xml:space="preserve">Larissa Thurlow</w:t>
        <w:tab/>
        <w:tab/>
        <w:t xml:space="preserve">  OBBS</w:t>
        <w:tab/>
        <w:t xml:space="preserve">Research Student Representative</w:t>
      </w:r>
    </w:p>
    <w:p w:rsidR="00000000" w:rsidDel="00000000" w:rsidP="00000000" w:rsidRDefault="00000000" w:rsidRPr="00000000" w14:paraId="0000006B">
      <w:pPr>
        <w:spacing w:after="0" w:line="240" w:lineRule="auto"/>
        <w:ind w:hanging="2"/>
        <w:rPr>
          <w:color w:val="202124"/>
          <w:sz w:val="22"/>
          <w:szCs w:val="22"/>
        </w:rPr>
      </w:pPr>
      <w:r w:rsidDel="00000000" w:rsidR="00000000" w:rsidRPr="00000000">
        <w:rPr>
          <w:color w:val="202124"/>
          <w:sz w:val="22"/>
          <w:szCs w:val="22"/>
          <w:rtl w:val="0"/>
        </w:rPr>
        <w:t xml:space="preserve">Zhihao Patrick Chen</w:t>
        <w:tab/>
        <w:tab/>
        <w:t xml:space="preserve">  OBBS</w:t>
        <w:tab/>
        <w:t xml:space="preserve">Research Student Representative </w:t>
      </w:r>
    </w:p>
    <w:p w:rsidR="00000000" w:rsidDel="00000000" w:rsidP="00000000" w:rsidRDefault="00000000" w:rsidRPr="00000000" w14:paraId="0000006C">
      <w:pPr>
        <w:spacing w:after="220" w:line="305.4545454545455" w:lineRule="auto"/>
        <w:ind w:hanging="2"/>
        <w:rPr>
          <w:color w:val="202124"/>
          <w:sz w:val="22"/>
          <w:szCs w:val="22"/>
        </w:rPr>
      </w:pPr>
      <w:r w:rsidDel="00000000" w:rsidR="00000000" w:rsidRPr="00000000">
        <w:rPr>
          <w:rtl w:val="0"/>
        </w:rPr>
      </w:r>
    </w:p>
    <w:p w:rsidR="00000000" w:rsidDel="00000000" w:rsidP="00000000" w:rsidRDefault="00000000" w:rsidRPr="00000000" w14:paraId="0000006D">
      <w:pPr>
        <w:ind w:left="0" w:hanging="2"/>
        <w:rPr>
          <w:sz w:val="22"/>
          <w:szCs w:val="22"/>
        </w:rPr>
      </w:pPr>
      <w:r w:rsidDel="00000000" w:rsidR="00000000" w:rsidRPr="00000000">
        <w:rPr>
          <w:sz w:val="22"/>
          <w:szCs w:val="22"/>
          <w:rtl w:val="0"/>
        </w:rPr>
        <w:t xml:space="preserve">Catherine Joyejob</w:t>
        <w:tab/>
        <w:tab/>
        <w:t xml:space="preserve">  RDT</w:t>
        <w:tab/>
        <w:tab/>
        <w:t xml:space="preserve">Head of Research Degrees</w:t>
      </w:r>
    </w:p>
    <w:p w:rsidR="00000000" w:rsidDel="00000000" w:rsidP="00000000" w:rsidRDefault="00000000" w:rsidRPr="00000000" w14:paraId="0000006E">
      <w:pPr>
        <w:ind w:left="0" w:hanging="2"/>
        <w:rPr>
          <w:sz w:val="22"/>
          <w:szCs w:val="22"/>
        </w:rPr>
      </w:pPr>
      <w:r w:rsidDel="00000000" w:rsidR="00000000" w:rsidRPr="00000000">
        <w:rPr>
          <w:sz w:val="22"/>
          <w:szCs w:val="22"/>
          <w:rtl w:val="0"/>
        </w:rPr>
        <w:t xml:space="preserve">Dr Maria Brown</w:t>
        <w:tab/>
        <w:tab/>
        <w:t xml:space="preserve">  RDT</w:t>
        <w:tab/>
        <w:tab/>
        <w:t xml:space="preserve">Secretary</w:t>
      </w:r>
    </w:p>
    <w:sectPr>
      <w:headerReference r:id="rId7" w:type="first"/>
      <w:footerReference r:id="rId8" w:type="default"/>
      <w:footerReference r:id="rId9" w:type="first"/>
      <w:pgSz w:h="16838" w:w="11906" w:orient="portrait"/>
      <w:pgMar w:bottom="1675.6299212598435" w:top="2125.9842519685035" w:left="851"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jc w:val="center"/>
      <w:rPr>
        <w:color w:val="000000"/>
        <w:sz w:val="18"/>
        <w:szCs w:val="18"/>
      </w:rPr>
    </w:pP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color w:val="000000"/>
        <w:sz w:val="18"/>
        <w:szCs w:val="18"/>
        <w:rtl w:val="0"/>
      </w:rPr>
      <w:t xml:space="preserve"> of </w:t>
    </w:r>
    <w:r w:rsidDel="00000000" w:rsidR="00000000" w:rsidRPr="00000000">
      <w:rPr>
        <w:color w:val="000000"/>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0" w:hanging="2"/>
      <w:jc w:val="center"/>
      <w:rPr>
        <w:color w:val="000000"/>
        <w:sz w:val="18"/>
        <w:szCs w:val="18"/>
      </w:rPr>
    </w:pP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color w:val="000000"/>
        <w:sz w:val="18"/>
        <w:szCs w:val="18"/>
        <w:rtl w:val="0"/>
      </w:rPr>
      <w:t xml:space="preserve"> of </w:t>
    </w:r>
    <w:r w:rsidDel="00000000" w:rsidR="00000000" w:rsidRPr="00000000">
      <w:rPr>
        <w:color w:val="000000"/>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43800" cy="1409700"/>
          <wp:effectExtent b="0" l="0" r="0" t="0"/>
          <wp:wrapNone/>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43800" cy="14097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2"/>
      <w:szCs w:val="2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rFonts w:eastAsia="Times"/>
      <w:position w:val="-1"/>
    </w:rPr>
  </w:style>
  <w:style w:type="paragraph" w:styleId="Heading1">
    <w:name w:val="heading 1"/>
    <w:basedOn w:val="Normal"/>
    <w:next w:val="Normal"/>
    <w:uiPriority w:val="9"/>
    <w:qFormat w:val="1"/>
    <w:pPr>
      <w:keepNext w:val="1"/>
    </w:pPr>
    <w:rPr>
      <w:b w:val="1"/>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spacing w:after="60" w:before="240"/>
      <w:outlineLvl w:val="2"/>
    </w:pPr>
    <w:rPr>
      <w:rFonts w:ascii="Cambria" w:cs="Times New Roman" w:eastAsia="Times New Roman" w:hAnsi="Cambria"/>
      <w:b w:val="1"/>
      <w:bCs w:val="1"/>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jc w:val="center"/>
    </w:pPr>
    <w:rPr>
      <w:rFonts w:ascii="Times New Roman" w:eastAsia="Times New Roman" w:hAnsi="Times New Roman"/>
      <w:b w:val="1"/>
      <w:sz w:val="22"/>
    </w:rPr>
  </w:style>
  <w:style w:type="paragraph" w:styleId="Header">
    <w:name w:val="header"/>
    <w:basedOn w:val="Normal"/>
  </w:style>
  <w:style w:type="character" w:styleId="HeaderChar" w:customStyle="1">
    <w:name w:val="Header Char"/>
    <w:rPr>
      <w:w w:val="100"/>
      <w:position w:val="-1"/>
      <w:sz w:val="24"/>
      <w:szCs w:val="24"/>
      <w:effect w:val="none"/>
      <w:vertAlign w:val="baseline"/>
      <w:cs w:val="0"/>
      <w:em w:val="none"/>
    </w:rPr>
  </w:style>
  <w:style w:type="paragraph" w:styleId="Footer">
    <w:name w:val="footer"/>
    <w:basedOn w:val="Normal"/>
  </w:style>
  <w:style w:type="character" w:styleId="FooterChar" w:customStyle="1">
    <w:name w:val="Footer Char"/>
    <w:rPr>
      <w:w w:val="100"/>
      <w:position w:val="-1"/>
      <w:sz w:val="24"/>
      <w:szCs w:val="24"/>
      <w:effect w:val="none"/>
      <w:vertAlign w:val="baseline"/>
      <w:cs w:val="0"/>
      <w:em w:val="none"/>
    </w:rPr>
  </w:style>
  <w:style w:type="character" w:styleId="PageNumber">
    <w:name w:val="page number"/>
    <w:rPr>
      <w:w w:val="100"/>
      <w:position w:val="-1"/>
      <w:effect w:val="none"/>
      <w:vertAlign w:val="baseline"/>
      <w:cs w:val="0"/>
      <w:em w:val="none"/>
    </w:rPr>
  </w:style>
  <w:style w:type="numbering" w:styleId="111111">
    <w:name w:val="Outline List 2"/>
    <w:basedOn w:val="NoList"/>
    <w:qFormat w:val="1"/>
  </w:style>
  <w:style w:type="paragraph" w:styleId="ListParagraph">
    <w:name w:val="List Paragraph"/>
    <w:basedOn w:val="Normal"/>
    <w:pPr>
      <w:spacing w:after="200" w:line="276" w:lineRule="auto"/>
      <w:ind w:left="720"/>
      <w:contextualSpacing w:val="1"/>
    </w:pPr>
    <w:rPr>
      <w:rFonts w:ascii="Calibri" w:eastAsia="Calibri" w:hAnsi="Calibri"/>
      <w:sz w:val="22"/>
      <w:szCs w:val="22"/>
      <w:lang w:eastAsia="en-US"/>
    </w:rPr>
  </w:style>
  <w:style w:type="paragraph" w:styleId="BalloonText">
    <w:name w:val="Balloon Text"/>
    <w:basedOn w:val="Normal"/>
    <w:qFormat w:val="1"/>
    <w:rPr>
      <w:rFonts w:ascii="Tahoma" w:cs="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color w:val="000000"/>
      <w:position w:val="-1"/>
    </w:rPr>
  </w:style>
  <w:style w:type="character" w:styleId="Heading3Char" w:customStyle="1">
    <w:name w:val="Heading 3 Char"/>
    <w:rPr>
      <w:rFonts w:ascii="Cambria" w:cs="Times New Roman" w:eastAsia="Times New Roman" w:hAnsi="Cambria"/>
      <w:b w:val="1"/>
      <w:bCs w:val="1"/>
      <w:w w:val="100"/>
      <w:position w:val="-1"/>
      <w:sz w:val="26"/>
      <w:szCs w:val="26"/>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l58gp7o4ehPzWzjFH+t/6tFTw==">CgMxLjAyCGguZ2pkZ3hzMg5oLmNoa3NiYzd4MTkxbjIOaC5rbGs5d29zdGxoNDI4AGokChRzdWdnZXN0LjJwMTd0bjh1dXNubhIMVHJhY3kgQmFyYmVyaiMKE3N1Z2dlc3QuMXA0MHR5MGJidHQSDFRyYWN5IEJhcmJlcmokChRzdWdnZXN0LjNnczNka2d2ZXliMhIMVHJhY3kgQmFyYmVyciExSTBkLXhZNXZmNE5sdkhmRG9LNktPYm9fU0hqNF9JV0U=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2022-11-02T09:01:00Z</dcterms:created>
  <dc:creator>Helene Augar</dc:creator>
</cp:coreProperties>
</file>